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C" w:rsidRDefault="009E732C" w:rsidP="00113631"/>
    <w:p w:rsidR="009009C1" w:rsidRDefault="006041BC" w:rsidP="009009C1">
      <w:pPr>
        <w:pStyle w:val="Akapitzlist"/>
        <w:rPr>
          <w:rFonts w:ascii="Calibri" w:hAnsi="Calibri"/>
          <w:sz w:val="20"/>
          <w:szCs w:val="18"/>
        </w:rPr>
      </w:pPr>
      <w:bookmarkStart w:id="0" w:name="_GoBack"/>
      <w:bookmarkEnd w:id="0"/>
      <w:r w:rsidRPr="006041BC">
        <w:rPr>
          <w:rFonts w:ascii="Century Gothic" w:hAnsi="Century Gothic"/>
          <w:b/>
        </w:rPr>
        <w:t>Zestawienie jednostek</w:t>
      </w:r>
      <w:r w:rsidR="003A25BC">
        <w:rPr>
          <w:rFonts w:ascii="Century Gothic" w:hAnsi="Century Gothic"/>
          <w:b/>
        </w:rPr>
        <w:t xml:space="preserve"> – część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5069"/>
        <w:gridCol w:w="1133"/>
        <w:gridCol w:w="2648"/>
      </w:tblGrid>
      <w:tr w:rsidR="00F93CE7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Jednostka UP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Adres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Nr. pokoju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Telefon kontaktowy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Biuro Rektora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267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4 456 868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Dział Finansów i Płac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159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814456709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Gospodarstwo Doświadczalne w Czesławicach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F93CE7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G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ospodarstwo Doświadczalne w Czesławicach,</w:t>
            </w:r>
          </w:p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 Akademicka 15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502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572330873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Instytut Gleboznawstwa i Kształtowania Środowiska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</w:t>
            </w: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 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Leszczyńskiego7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201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815248115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Instytut Żywienia Zwierząt i Bromatologii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420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445-65-13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Analizy i Oceny Jakości Żywności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</w:t>
            </w: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 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Skromna 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304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4623332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Anatomii i Histologii Zwierząt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AKADEMICKA 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207, 225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81 445-60-62, 81 445-67-41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Biochemii i Chemii Żywności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Skromna 8, 20-704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331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81 462 33 24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Biologicznych Podstaw Produkcji Zwierzęcej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 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445 67 77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Botaniki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Akademicka 15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4456731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Chemii Rolnej i Środowiskowej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Akademicka 15, Agro I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406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81-445-60-27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Ekologii Rolniczej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ul. 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314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4456669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Ekonomii i Agrobiznesu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l. Dobrzańskiego 37, 20-262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4610061 wew. 127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Higieny Zwierząt i Środowiska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342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81 445-69-85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Higieny Żywności Zwierzęcego Pochodzenia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</w:t>
            </w: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 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12, 20-033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334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81 445 68 08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Łąkarstwa i Kształtowania Krajobrazu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13, Lublin 20-950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209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81 445 60 22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Katedra Maszyn i </w:t>
            </w:r>
            <w:r w:rsidRPr="00F93CE7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Urządzeń</w:t>
            </w: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 xml:space="preserve"> Rolniczych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Lublin, ul. Głęboka 28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265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815319611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Technologii Owoców, Warzyw i Grzybów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Skromna 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101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81 462 33 05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Katedra Zarządzania i Marketingu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ul. Dobrzańskiego 37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793011075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Sekcja Zaopatrzenia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174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445 65 55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Studium Wychowania Fizycznego i Sportu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20-612 Lublin ul Głęboka 31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309 A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445 68 55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Uczelniane Centrum Informatyki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313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4 456 647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Zakład Ekologii Ogólnej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Leszczyńskiego 58, 20-950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304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081 524-71-01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lastRenderedPageBreak/>
              <w:t>Zakład Inżynierii i Technologii Zbóż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Skromna 8,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111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4623317</w:t>
            </w:r>
          </w:p>
        </w:tc>
      </w:tr>
      <w:tr w:rsidR="00CE4C91" w:rsidRPr="00CE4C91" w:rsidTr="00F93CE7">
        <w:trPr>
          <w:trHeight w:val="300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Zakład Studiów Krajobrazowych i Gospodarki Przestrzennej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Akademicka 15, Lublin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209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E4C91" w:rsidRPr="00CE4C91" w:rsidRDefault="00CE4C91" w:rsidP="00CE4C91">
            <w:pPr>
              <w:spacing w:after="0" w:line="240" w:lineRule="auto"/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</w:pPr>
            <w:r w:rsidRPr="00CE4C91">
              <w:rPr>
                <w:rFonts w:ascii="Century Gothic" w:eastAsia="Times New Roman" w:hAnsi="Century Gothic" w:cs="Calibri"/>
                <w:noProof w:val="0"/>
                <w:color w:val="000000"/>
                <w:sz w:val="20"/>
                <w:lang w:eastAsia="pl-PL"/>
              </w:rPr>
              <w:t>81 445 60 22</w:t>
            </w:r>
          </w:p>
        </w:tc>
      </w:tr>
    </w:tbl>
    <w:p w:rsidR="00CE4C91" w:rsidRPr="00CE4C91" w:rsidRDefault="00CE4C91" w:rsidP="00CE4C91">
      <w:pPr>
        <w:rPr>
          <w:rFonts w:ascii="Calibri" w:hAnsi="Calibri"/>
          <w:sz w:val="20"/>
          <w:szCs w:val="18"/>
        </w:rPr>
        <w:sectPr w:rsidR="00CE4C91" w:rsidRPr="00CE4C91" w:rsidSect="009009C1">
          <w:headerReference w:type="default" r:id="rId9"/>
          <w:footerReference w:type="default" r:id="rId10"/>
          <w:pgSz w:w="16838" w:h="11906" w:orient="landscape" w:code="9"/>
          <w:pgMar w:top="1134" w:right="1134" w:bottom="1134" w:left="1134" w:header="907" w:footer="907" w:gutter="0"/>
          <w:cols w:space="708"/>
          <w:docGrid w:linePitch="360"/>
        </w:sectPr>
      </w:pPr>
    </w:p>
    <w:p w:rsidR="009009C1" w:rsidRDefault="009009C1" w:rsidP="009009C1">
      <w:pPr>
        <w:pStyle w:val="Akapitzlist"/>
        <w:rPr>
          <w:rFonts w:ascii="Calibri" w:hAnsi="Calibri"/>
          <w:sz w:val="20"/>
          <w:szCs w:val="18"/>
        </w:rPr>
      </w:pPr>
    </w:p>
    <w:p w:rsidR="00F015E1" w:rsidRDefault="00F015E1">
      <w:pPr>
        <w:rPr>
          <w:rFonts w:ascii="Calibri" w:hAnsi="Calibri"/>
          <w:sz w:val="20"/>
          <w:szCs w:val="18"/>
        </w:rPr>
      </w:pPr>
      <w:r w:rsidRPr="006041BC">
        <w:rPr>
          <w:rFonts w:ascii="Century Gothic" w:hAnsi="Century Gothic"/>
          <w:b/>
        </w:rPr>
        <w:t>Zestawienie jednostek</w:t>
      </w:r>
      <w:r>
        <w:rPr>
          <w:rFonts w:ascii="Century Gothic" w:hAnsi="Century Gothic"/>
          <w:b/>
        </w:rPr>
        <w:t xml:space="preserve"> z podziałem na zamówienia</w:t>
      </w:r>
      <w:r w:rsidR="00CC439C">
        <w:rPr>
          <w:rFonts w:ascii="Century Gothic" w:hAnsi="Century Gothic"/>
          <w:b/>
        </w:rPr>
        <w:t xml:space="preserve"> – część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Biuro Rektora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267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4456868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2029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Dział Finansów i Płac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159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814456709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1968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Gospodarstwo Doświadczalne w Czesławicach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15,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502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572330873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2031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Instytut Genetyki, Hodowli i Biotechnologii Roślin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 66 75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1988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Instytut Gleboznawstwa i Kształtowania Środowiska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Leszczyńskiego 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815248144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2017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Lublin 20-069 ul Leszczyńskiego 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815248129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1993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1995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Leszczyńskiego7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145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815248164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2003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815248115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1947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1948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815248158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1997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1998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lastRenderedPageBreak/>
              <w:t>Instytut Żywienia Zwierząt i Bromatologii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420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445-65-13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2049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</w:t>
            </w:r>
            <w:r w:rsidR="006831D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kademicka13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420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445-65-13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1938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Analizy i Oceny Jakości Żywności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Skromna 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304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4623332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1973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Anatomii i Histologii Zwierząt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207, 225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81 445-60-62, 81 445-67-41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1963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Biochemii i Chemii Żywności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Skromna 8, 20-704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331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81 462 33 24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2043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2044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Biologicznych Podstaw Produkcji Zwierzęcej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 67 77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1953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Botaniki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317C, 111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4456983, 4456615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1969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Lublin ul.</w:t>
            </w:r>
            <w:r w:rsidR="005E4FC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Akademicka 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317B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81 445-66-18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1990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Akademicka 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110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4456731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1943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Chemii Rolnej i Środowiskowej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Akademicka 15, Agro 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lastRenderedPageBreak/>
              <w:t>nr pokoju: 406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81-445-60-27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2027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Ekologii Rolniczej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314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4456669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2046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Ekonomii i Agrobiznesu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Dobrzańskiego 37, 20-262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4610061 wew. 127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1984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Higieny Zwierząt i Środowiska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331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814456614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2034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342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81 445-69-85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2035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Higieny Żywności Zwierzęcego Pochodzenia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</w:t>
            </w:r>
            <w:r w:rsidR="005E4FC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Akademicka 12, 20-033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334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 68 08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1960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Łąkarstwa i Kształtowania Krajobrazu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13, Lublin 20-950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 60 22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15,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 60 22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1979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Maszyn i Urządzeń Rolniczych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Lublin, ul. Głęboka 28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265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815319611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2053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Technologii Owoców, Warzyw i Grzybów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Skromna 8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81 462 33 05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1956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lastRenderedPageBreak/>
              <w:t>adres: ul. Skromna 8, 20-704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81 462 33 05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1950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Katedra Zarządzania i Marketingu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ul. Dobrzańskiego 37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793011075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Sekcja Zaopatrzenia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174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 65 55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2025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Studium Wychowania Fizycznego i Sportu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20-612 Lublin ul Głęboka 31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309 A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 68 55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2040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Uczelniane Centrum Informatyki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313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4456647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1981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Zakład Ekologii Ogólnej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Leszczyńskiego 58, 20-950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304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081 524 71 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2005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081 524-71-01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2006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Zakład Inżynierii i Technologii Zbóż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Skromna 8,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111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4623317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1976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Zakład Studiów Krajobrazowych i Gospodarki Przestrzennej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adres: Akademicka 15, Lublin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nr pokoju: 209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telefon kontaktowy: 81 445 60 22</w:t>
            </w:r>
          </w:p>
        </w:tc>
      </w:tr>
      <w:tr w:rsidR="001E2487" w:rsidRPr="001E2487" w:rsidTr="00EA05C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87" w:rsidRPr="001E2487" w:rsidRDefault="001E2487" w:rsidP="001E2487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1E248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numer zamówienia: 1978</w:t>
            </w:r>
          </w:p>
        </w:tc>
      </w:tr>
    </w:tbl>
    <w:p w:rsidR="00F015E1" w:rsidRDefault="00F015E1" w:rsidP="009009C1">
      <w:pPr>
        <w:pStyle w:val="Akapitzlist"/>
        <w:rPr>
          <w:rFonts w:ascii="Calibri" w:hAnsi="Calibri"/>
          <w:sz w:val="20"/>
          <w:szCs w:val="18"/>
        </w:rPr>
      </w:pPr>
    </w:p>
    <w:sectPr w:rsidR="00F015E1" w:rsidSect="00F015E1"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D7" w:rsidRDefault="00E64CD7" w:rsidP="009224F0">
      <w:pPr>
        <w:spacing w:after="0" w:line="240" w:lineRule="auto"/>
      </w:pPr>
      <w:r>
        <w:separator/>
      </w:r>
    </w:p>
  </w:endnote>
  <w:endnote w:type="continuationSeparator" w:id="0">
    <w:p w:rsidR="00E64CD7" w:rsidRDefault="00E64CD7" w:rsidP="009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8085"/>
      <w:docPartObj>
        <w:docPartGallery w:val="Page Numbers (Bottom of Page)"/>
        <w:docPartUnique/>
      </w:docPartObj>
    </w:sdtPr>
    <w:sdtEndPr/>
    <w:sdtContent>
      <w:p w:rsidR="00C45F6A" w:rsidRDefault="00C45F6A">
        <w:pPr>
          <w:pStyle w:val="Stopka"/>
          <w:jc w:val="center"/>
        </w:pPr>
      </w:p>
      <w:p w:rsidR="00C45F6A" w:rsidRDefault="00C45F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6E"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D7" w:rsidRDefault="00E64CD7" w:rsidP="009224F0">
      <w:pPr>
        <w:spacing w:after="0" w:line="240" w:lineRule="auto"/>
      </w:pPr>
      <w:r>
        <w:separator/>
      </w:r>
    </w:p>
  </w:footnote>
  <w:footnote w:type="continuationSeparator" w:id="0">
    <w:p w:rsidR="00E64CD7" w:rsidRDefault="00E64CD7" w:rsidP="0092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8F" w:rsidRDefault="008A3F8F" w:rsidP="006B0F5F">
    <w:pPr>
      <w:pStyle w:val="Nagwek"/>
      <w:tabs>
        <w:tab w:val="clear" w:pos="4536"/>
        <w:tab w:val="clear" w:pos="9072"/>
        <w:tab w:val="right" w:pos="9070"/>
      </w:tabs>
    </w:pPr>
    <w:r>
      <w:rPr>
        <w:lang w:eastAsia="pl-PL"/>
      </w:rPr>
      <w:drawing>
        <wp:anchor distT="0" distB="0" distL="0" distR="0" simplePos="0" relativeHeight="251654144" behindDoc="0" locked="0" layoutInCell="1" allowOverlap="1" wp14:anchorId="5A3A6841" wp14:editId="0DBE5CE8">
          <wp:simplePos x="0" y="0"/>
          <wp:positionH relativeFrom="page">
            <wp:posOffset>954405</wp:posOffset>
          </wp:positionH>
          <wp:positionV relativeFrom="page">
            <wp:posOffset>120015</wp:posOffset>
          </wp:positionV>
          <wp:extent cx="1647190" cy="832485"/>
          <wp:effectExtent l="0" t="0" r="0" b="571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832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FEFB35" wp14:editId="02F812AC">
              <wp:simplePos x="0" y="0"/>
              <wp:positionH relativeFrom="column">
                <wp:posOffset>3506470</wp:posOffset>
              </wp:positionH>
              <wp:positionV relativeFrom="paragraph">
                <wp:posOffset>130810</wp:posOffset>
              </wp:positionV>
              <wp:extent cx="2302510" cy="132715"/>
              <wp:effectExtent l="0" t="0" r="254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A3F8F" w:rsidRPr="008F6673" w:rsidRDefault="008A3F8F" w:rsidP="00E3161E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F66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UCZELNIANE CENTRUM INFORMATYKI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w14:anchorId="51D9B5B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76.1pt;margin-top:10.3pt;width:181.3pt;height: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" stroked="f" strokecolor="#3465af">
              <v:stroke joinstyle="round"/>
              <v:textbox inset="0,0,0,0">
                <w:txbxContent>
                  <w:p w:rsidR="008A3F8F" w:rsidRPr="008F6673" w:rsidRDefault="008A3F8F" w:rsidP="00E3161E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F66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UCZELNIANE CENTRUM INFORMATYKI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8A3F8F" w:rsidRDefault="008A3F8F" w:rsidP="006B0F5F">
    <w:pPr>
      <w:pStyle w:val="Nagwek"/>
      <w:tabs>
        <w:tab w:val="clear" w:pos="4536"/>
        <w:tab w:val="clear" w:pos="9072"/>
        <w:tab w:val="right" w:pos="9070"/>
      </w:tabs>
    </w:pPr>
  </w:p>
  <w:p w:rsidR="008A3F8F" w:rsidRPr="00E3161E" w:rsidRDefault="008A3F8F" w:rsidP="006B0F5F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5F"/>
    <w:multiLevelType w:val="hybridMultilevel"/>
    <w:tmpl w:val="442817A8"/>
    <w:lvl w:ilvl="0" w:tplc="FFB0A55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414D"/>
    <w:multiLevelType w:val="hybridMultilevel"/>
    <w:tmpl w:val="B70CCCAE"/>
    <w:lvl w:ilvl="0" w:tplc="B06CC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136E7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95F"/>
    <w:multiLevelType w:val="hybridMultilevel"/>
    <w:tmpl w:val="D920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90A"/>
    <w:multiLevelType w:val="hybridMultilevel"/>
    <w:tmpl w:val="5A14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5D59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3CCD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7BAB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6F6D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F0250"/>
    <w:multiLevelType w:val="hybridMultilevel"/>
    <w:tmpl w:val="E41A6D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F729B2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066"/>
    <w:multiLevelType w:val="hybridMultilevel"/>
    <w:tmpl w:val="262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DAF"/>
    <w:multiLevelType w:val="hybridMultilevel"/>
    <w:tmpl w:val="2E0497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AD0A80"/>
    <w:multiLevelType w:val="hybridMultilevel"/>
    <w:tmpl w:val="D408EC70"/>
    <w:lvl w:ilvl="0" w:tplc="0C3A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E571F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2679C"/>
    <w:multiLevelType w:val="hybridMultilevel"/>
    <w:tmpl w:val="10C259E6"/>
    <w:lvl w:ilvl="0" w:tplc="5F9A20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21D02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068C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A3BCD"/>
    <w:multiLevelType w:val="hybridMultilevel"/>
    <w:tmpl w:val="CE42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77E5"/>
    <w:multiLevelType w:val="hybridMultilevel"/>
    <w:tmpl w:val="BF584E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30438B"/>
    <w:multiLevelType w:val="hybridMultilevel"/>
    <w:tmpl w:val="BD5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914EC"/>
    <w:multiLevelType w:val="hybridMultilevel"/>
    <w:tmpl w:val="C09C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84C02"/>
    <w:multiLevelType w:val="hybridMultilevel"/>
    <w:tmpl w:val="521C5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E32A1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38D0"/>
    <w:multiLevelType w:val="hybridMultilevel"/>
    <w:tmpl w:val="776C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973CF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14C83"/>
    <w:multiLevelType w:val="hybridMultilevel"/>
    <w:tmpl w:val="00201E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71DE8"/>
    <w:multiLevelType w:val="hybridMultilevel"/>
    <w:tmpl w:val="1CAC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"/>
  </w:num>
  <w:num w:numId="5">
    <w:abstractNumId w:val="26"/>
  </w:num>
  <w:num w:numId="6">
    <w:abstractNumId w:val="9"/>
  </w:num>
  <w:num w:numId="7">
    <w:abstractNumId w:val="15"/>
  </w:num>
  <w:num w:numId="8">
    <w:abstractNumId w:val="10"/>
  </w:num>
  <w:num w:numId="9">
    <w:abstractNumId w:val="23"/>
  </w:num>
  <w:num w:numId="10">
    <w:abstractNumId w:val="17"/>
  </w:num>
  <w:num w:numId="11">
    <w:abstractNumId w:val="18"/>
  </w:num>
  <w:num w:numId="12">
    <w:abstractNumId w:val="22"/>
  </w:num>
  <w:num w:numId="13">
    <w:abstractNumId w:val="4"/>
  </w:num>
  <w:num w:numId="14">
    <w:abstractNumId w:val="3"/>
  </w:num>
  <w:num w:numId="15">
    <w:abstractNumId w:val="24"/>
  </w:num>
  <w:num w:numId="16">
    <w:abstractNumId w:val="21"/>
  </w:num>
  <w:num w:numId="17">
    <w:abstractNumId w:val="2"/>
  </w:num>
  <w:num w:numId="18">
    <w:abstractNumId w:val="5"/>
  </w:num>
  <w:num w:numId="19">
    <w:abstractNumId w:val="7"/>
  </w:num>
  <w:num w:numId="20">
    <w:abstractNumId w:val="25"/>
  </w:num>
  <w:num w:numId="21">
    <w:abstractNumId w:val="16"/>
  </w:num>
  <w:num w:numId="22">
    <w:abstractNumId w:val="14"/>
  </w:num>
  <w:num w:numId="23">
    <w:abstractNumId w:val="0"/>
  </w:num>
  <w:num w:numId="24">
    <w:abstractNumId w:val="27"/>
  </w:num>
  <w:num w:numId="25">
    <w:abstractNumId w:val="20"/>
  </w:num>
  <w:num w:numId="26">
    <w:abstractNumId w:val="8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5BB6"/>
    <w:rsid w:val="00007EA2"/>
    <w:rsid w:val="00023ED8"/>
    <w:rsid w:val="00075249"/>
    <w:rsid w:val="000C6626"/>
    <w:rsid w:val="000D5ABC"/>
    <w:rsid w:val="000E4B0E"/>
    <w:rsid w:val="000F0856"/>
    <w:rsid w:val="000F6E22"/>
    <w:rsid w:val="00113631"/>
    <w:rsid w:val="001743F4"/>
    <w:rsid w:val="001D43B4"/>
    <w:rsid w:val="001E2487"/>
    <w:rsid w:val="002548E5"/>
    <w:rsid w:val="00254BFB"/>
    <w:rsid w:val="002810B9"/>
    <w:rsid w:val="00282F78"/>
    <w:rsid w:val="002852D1"/>
    <w:rsid w:val="002A111D"/>
    <w:rsid w:val="002B69D7"/>
    <w:rsid w:val="002C0BB6"/>
    <w:rsid w:val="002C2E75"/>
    <w:rsid w:val="002C728B"/>
    <w:rsid w:val="00314E03"/>
    <w:rsid w:val="0031555D"/>
    <w:rsid w:val="003271C1"/>
    <w:rsid w:val="00340CB3"/>
    <w:rsid w:val="00360909"/>
    <w:rsid w:val="0036430A"/>
    <w:rsid w:val="00383679"/>
    <w:rsid w:val="00391EE3"/>
    <w:rsid w:val="003A0653"/>
    <w:rsid w:val="003A0FA0"/>
    <w:rsid w:val="003A2595"/>
    <w:rsid w:val="003A25BC"/>
    <w:rsid w:val="003A7801"/>
    <w:rsid w:val="003B137F"/>
    <w:rsid w:val="00403761"/>
    <w:rsid w:val="00410477"/>
    <w:rsid w:val="004244E8"/>
    <w:rsid w:val="00430AAA"/>
    <w:rsid w:val="00432856"/>
    <w:rsid w:val="00450A51"/>
    <w:rsid w:val="00487DEE"/>
    <w:rsid w:val="004B01EF"/>
    <w:rsid w:val="004B5B9D"/>
    <w:rsid w:val="004E0730"/>
    <w:rsid w:val="004F4260"/>
    <w:rsid w:val="0050444C"/>
    <w:rsid w:val="0052288E"/>
    <w:rsid w:val="00541CC4"/>
    <w:rsid w:val="00543ED2"/>
    <w:rsid w:val="00544F89"/>
    <w:rsid w:val="00553547"/>
    <w:rsid w:val="00563FC9"/>
    <w:rsid w:val="005C7D78"/>
    <w:rsid w:val="005D5729"/>
    <w:rsid w:val="005E37C7"/>
    <w:rsid w:val="005E4FC0"/>
    <w:rsid w:val="005F130A"/>
    <w:rsid w:val="00603B15"/>
    <w:rsid w:val="006041BC"/>
    <w:rsid w:val="0065485F"/>
    <w:rsid w:val="0066705A"/>
    <w:rsid w:val="006743EB"/>
    <w:rsid w:val="006831DD"/>
    <w:rsid w:val="0068436A"/>
    <w:rsid w:val="006A7D4B"/>
    <w:rsid w:val="006B0F5F"/>
    <w:rsid w:val="006D5E09"/>
    <w:rsid w:val="006E0B16"/>
    <w:rsid w:val="006F335F"/>
    <w:rsid w:val="007009A4"/>
    <w:rsid w:val="0070259A"/>
    <w:rsid w:val="00702A04"/>
    <w:rsid w:val="007038B5"/>
    <w:rsid w:val="007042CF"/>
    <w:rsid w:val="007205F7"/>
    <w:rsid w:val="00726C6D"/>
    <w:rsid w:val="0075625D"/>
    <w:rsid w:val="0076386F"/>
    <w:rsid w:val="00792FAA"/>
    <w:rsid w:val="00797E13"/>
    <w:rsid w:val="007E29B4"/>
    <w:rsid w:val="007F26A7"/>
    <w:rsid w:val="008073EC"/>
    <w:rsid w:val="00823797"/>
    <w:rsid w:val="00830CAE"/>
    <w:rsid w:val="00863BB8"/>
    <w:rsid w:val="0087485E"/>
    <w:rsid w:val="00895C1E"/>
    <w:rsid w:val="008A3F8F"/>
    <w:rsid w:val="008B70AC"/>
    <w:rsid w:val="008C2F6E"/>
    <w:rsid w:val="008E324B"/>
    <w:rsid w:val="008E4E92"/>
    <w:rsid w:val="009009C1"/>
    <w:rsid w:val="009032E8"/>
    <w:rsid w:val="009224F0"/>
    <w:rsid w:val="00927C77"/>
    <w:rsid w:val="009311E9"/>
    <w:rsid w:val="0093317C"/>
    <w:rsid w:val="009534F8"/>
    <w:rsid w:val="00981B81"/>
    <w:rsid w:val="00986073"/>
    <w:rsid w:val="009A0E57"/>
    <w:rsid w:val="009A167D"/>
    <w:rsid w:val="009B5784"/>
    <w:rsid w:val="009E11C2"/>
    <w:rsid w:val="009E732C"/>
    <w:rsid w:val="00A05199"/>
    <w:rsid w:val="00A54CD5"/>
    <w:rsid w:val="00AA1000"/>
    <w:rsid w:val="00AD2017"/>
    <w:rsid w:val="00AF2586"/>
    <w:rsid w:val="00B148FC"/>
    <w:rsid w:val="00B206E4"/>
    <w:rsid w:val="00B22175"/>
    <w:rsid w:val="00B23F22"/>
    <w:rsid w:val="00B639ED"/>
    <w:rsid w:val="00B808C5"/>
    <w:rsid w:val="00BB42C7"/>
    <w:rsid w:val="00BC29B7"/>
    <w:rsid w:val="00BC333E"/>
    <w:rsid w:val="00C13CF2"/>
    <w:rsid w:val="00C3484F"/>
    <w:rsid w:val="00C359E4"/>
    <w:rsid w:val="00C417C6"/>
    <w:rsid w:val="00C45F6A"/>
    <w:rsid w:val="00C53781"/>
    <w:rsid w:val="00C64DA3"/>
    <w:rsid w:val="00C65248"/>
    <w:rsid w:val="00C8227C"/>
    <w:rsid w:val="00C835EA"/>
    <w:rsid w:val="00CC27E0"/>
    <w:rsid w:val="00CC439C"/>
    <w:rsid w:val="00CD1375"/>
    <w:rsid w:val="00CE1232"/>
    <w:rsid w:val="00CE4C91"/>
    <w:rsid w:val="00CE7551"/>
    <w:rsid w:val="00CF4996"/>
    <w:rsid w:val="00CF75FA"/>
    <w:rsid w:val="00D16E96"/>
    <w:rsid w:val="00D20CF2"/>
    <w:rsid w:val="00D440D3"/>
    <w:rsid w:val="00D76E29"/>
    <w:rsid w:val="00D77ECC"/>
    <w:rsid w:val="00DB5452"/>
    <w:rsid w:val="00DC22A7"/>
    <w:rsid w:val="00DC2615"/>
    <w:rsid w:val="00DC548B"/>
    <w:rsid w:val="00E255E0"/>
    <w:rsid w:val="00E27B31"/>
    <w:rsid w:val="00E3161E"/>
    <w:rsid w:val="00E63B53"/>
    <w:rsid w:val="00E64CD7"/>
    <w:rsid w:val="00E951FE"/>
    <w:rsid w:val="00EA05C5"/>
    <w:rsid w:val="00EB1B37"/>
    <w:rsid w:val="00F015E1"/>
    <w:rsid w:val="00F207F9"/>
    <w:rsid w:val="00F453C1"/>
    <w:rsid w:val="00F7253A"/>
    <w:rsid w:val="00F73BAE"/>
    <w:rsid w:val="00F76EBE"/>
    <w:rsid w:val="00F85CD4"/>
    <w:rsid w:val="00F93CE7"/>
    <w:rsid w:val="00F93F86"/>
    <w:rsid w:val="00FB206B"/>
    <w:rsid w:val="00FB686D"/>
    <w:rsid w:val="00FD5C5D"/>
    <w:rsid w:val="00FE3E2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17A406-A27D-4E13-868E-2A67CEE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cp:lastPrinted>2016-06-20T08:58:00Z</cp:lastPrinted>
  <dcterms:created xsi:type="dcterms:W3CDTF">2016-11-14T09:54:00Z</dcterms:created>
  <dcterms:modified xsi:type="dcterms:W3CDTF">2016-11-14T10:01:00Z</dcterms:modified>
</cp:coreProperties>
</file>